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58" w:rsidRDefault="0089549A" w:rsidP="00D45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D90CA" wp14:editId="3F184EB4">
                <wp:simplePos x="0" y="0"/>
                <wp:positionH relativeFrom="column">
                  <wp:posOffset>-175895</wp:posOffset>
                </wp:positionH>
                <wp:positionV relativeFrom="paragraph">
                  <wp:posOffset>-671195</wp:posOffset>
                </wp:positionV>
                <wp:extent cx="3933825" cy="145732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57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49A" w:rsidRDefault="008B35EA" w:rsidP="0089549A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Grève </w:t>
                            </w:r>
                            <w:r w:rsidR="0089549A">
                              <w:rPr>
                                <w:b/>
                                <w:sz w:val="44"/>
                              </w:rPr>
                              <w:t xml:space="preserve">historique </w:t>
                            </w:r>
                          </w:p>
                          <w:p w:rsidR="008B35EA" w:rsidRDefault="0089549A" w:rsidP="0089549A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4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b/>
                                <w:sz w:val="44"/>
                              </w:rPr>
                              <w:t xml:space="preserve"> la surveillance des examens</w:t>
                            </w:r>
                            <w:r w:rsidR="008B35EA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:rsidR="0089549A" w:rsidRDefault="0089549A" w:rsidP="0089549A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Jeudi 20 juin</w:t>
                            </w:r>
                            <w:r w:rsidR="008B35EA">
                              <w:rPr>
                                <w:b/>
                                <w:sz w:val="44"/>
                              </w:rPr>
                              <w:t xml:space="preserve"> 2019</w:t>
                            </w:r>
                            <w:r w:rsidRPr="0089549A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:rsidR="008B35EA" w:rsidRPr="004D54D6" w:rsidRDefault="0089549A" w:rsidP="0089549A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J3 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85pt;margin-top:-52.85pt;width:309.7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7pogIAAEYFAAAOAAAAZHJzL2Uyb0RvYy54bWysVF1v2yAUfZ+0/4B4T20nThpbdaq1XaZJ&#10;3YfU7gdgwDYaBg9I7G7af98FkjTdXqZpLzb3g3PvPRy4up56ifbcWKFVhbOLFCOuqGZCtRX+8rid&#10;rTGyjihGpFa8wk/c4uvN61dX41Dyue60ZNwgAFG2HIcKd84NZZJY2vGe2As9cAXBRpueODBNmzBD&#10;RkDvZTJP01UyasMGoym3Frx3MYg3Ab9pOHWfmsZyh2SFoTcXviZ8a/9NNlekbA0ZOkEPbZB/6KIn&#10;QkHRE9QdcQTtjPgDqhfUaKsbd0F1n+imEZSHGWCaLP1tmoeODDzMAuTY4UST/X+w9OP+s0GCVTjH&#10;SJEejuiRTw7d6Anlnp1xsCUkPQyQ5iZwwymHSe1wr+lXi5S+7Yhq+Rtj9NhxwqC7zO9MzrZGHOtB&#10;6vGDZlCG7JwOQFNjek8dkIEAHU7p6XQyvhUKzkWxWKznS4woxLJ8ebkAw9cg5XH7YKx7x3WP/KLC&#10;Bo4+wJP9vXUx9Zjiq1ktBdsKKYPh5cZvpUF7AkKp2zii3PXQa/Stlml6kAu4QVTRHVzQRRCsRwg9&#10;vQCXypdQ2heLfUQPzAad+ZifMojlR5HN8/RmXsy2q/XlLN/my1lxma5naVbcFKs0L/K77U8/VpaX&#10;nWCMq3uh+FG4Wf53wjhcoSi5IF00VrhYAqeBjRfUmLY+EQMUHFjwI5+n9cLBPZair/D6lERKr4e3&#10;isHYpHREyLhOXrYfKAMOjv/ASlCPF0yUjpvqCVC8pGrNnkBHRsMpg1jg8YFFp813jEa4yBW233bE&#10;cIzkewVaLLI89zc/GKCcORjmPFKfR4iiAFVhh1Fc3rr4WuwGI9oOKkVpKP0G9NuIoKznrmAEb8Bl&#10;DcMcHhb/GpzbIev5+dv8AgAA//8DAFBLAwQUAAYACAAAACEAEkX0rN8AAAAMAQAADwAAAGRycy9k&#10;b3ducmV2LnhtbEyPwU7DMBBE70j8g7VI3Fo7QW3aEKdCIA6IC4Ry38YmiRqvQ+y26d+zPZXbjPZp&#10;dqbYTK4XRzuGzpOGZK5AWKq96ajRsP16na1AhIhksPdkNZxtgE15e1NgbvyJPu2xio3gEAo5amhj&#10;HHIpQ91ah2HuB0t8+/Gjw8h2bKQZ8cThrpepUkvpsCP+0OJgn1tb76uD0xCp2q/fP6ptqt7OPkOF&#10;L8vvX63v76anRxDRTvEKw6U+V4eSO+38gUwQvYZZmmWMskjUghUji3XCa3bMpg8rkGUh/48o/wAA&#10;AP//AwBQSwECLQAUAAYACAAAACEAtoM4kv4AAADhAQAAEwAAAAAAAAAAAAAAAAAAAAAAW0NvbnRl&#10;bnRfVHlwZXNdLnhtbFBLAQItABQABgAIAAAAIQA4/SH/1gAAAJQBAAALAAAAAAAAAAAAAAAAAC8B&#10;AABfcmVscy8ucmVsc1BLAQItABQABgAIAAAAIQChH27pogIAAEYFAAAOAAAAAAAAAAAAAAAAAC4C&#10;AABkcnMvZTJvRG9jLnhtbFBLAQItABQABgAIAAAAIQASRfSs3wAAAAwBAAAPAAAAAAAAAAAAAAAA&#10;APwEAABkcnMvZG93bnJldi54bWxQSwUGAAAAAAQABADzAAAACAYAAAAA&#10;" fillcolor="#a5a5a5 [2092]" stroked="f">
                <v:textbox>
                  <w:txbxContent>
                    <w:p w:rsidR="0089549A" w:rsidRDefault="008B35EA" w:rsidP="0089549A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Grève </w:t>
                      </w:r>
                      <w:r w:rsidR="0089549A">
                        <w:rPr>
                          <w:b/>
                          <w:sz w:val="44"/>
                        </w:rPr>
                        <w:t xml:space="preserve">historique </w:t>
                      </w:r>
                    </w:p>
                    <w:p w:rsidR="008B35EA" w:rsidRDefault="0089549A" w:rsidP="0089549A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proofErr w:type="gramStart"/>
                      <w:r>
                        <w:rPr>
                          <w:b/>
                          <w:sz w:val="44"/>
                        </w:rPr>
                        <w:t>de</w:t>
                      </w:r>
                      <w:proofErr w:type="gramEnd"/>
                      <w:r>
                        <w:rPr>
                          <w:b/>
                          <w:sz w:val="44"/>
                        </w:rPr>
                        <w:t xml:space="preserve"> la surveillance des examens</w:t>
                      </w:r>
                      <w:r w:rsidR="008B35EA">
                        <w:rPr>
                          <w:b/>
                          <w:sz w:val="44"/>
                        </w:rPr>
                        <w:t xml:space="preserve"> </w:t>
                      </w:r>
                    </w:p>
                    <w:p w:rsidR="0089549A" w:rsidRDefault="0089549A" w:rsidP="0089549A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Jeudi 20 juin</w:t>
                      </w:r>
                      <w:r w:rsidR="008B35EA">
                        <w:rPr>
                          <w:b/>
                          <w:sz w:val="44"/>
                        </w:rPr>
                        <w:t xml:space="preserve"> 2019</w:t>
                      </w:r>
                      <w:r w:rsidRPr="0089549A">
                        <w:rPr>
                          <w:b/>
                          <w:sz w:val="44"/>
                        </w:rPr>
                        <w:t xml:space="preserve"> </w:t>
                      </w:r>
                    </w:p>
                    <w:p w:rsidR="008B35EA" w:rsidRPr="004D54D6" w:rsidRDefault="0089549A" w:rsidP="0089549A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4"/>
                        </w:rPr>
                        <w:t>J3 !!!</w:t>
                      </w:r>
                    </w:p>
                  </w:txbxContent>
                </v:textbox>
              </v:shape>
            </w:pict>
          </mc:Fallback>
        </mc:AlternateContent>
      </w:r>
      <w:r w:rsidR="00D4504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D337E" wp14:editId="781D1EA5">
                <wp:simplePos x="0" y="0"/>
                <wp:positionH relativeFrom="column">
                  <wp:posOffset>4673600</wp:posOffset>
                </wp:positionH>
                <wp:positionV relativeFrom="paragraph">
                  <wp:posOffset>3367405</wp:posOffset>
                </wp:positionV>
                <wp:extent cx="4720590" cy="1885950"/>
                <wp:effectExtent l="0" t="0" r="2286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59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655" w:rsidRPr="00D0460C" w:rsidRDefault="008B35EA" w:rsidP="00D0460C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0460C">
                              <w:rPr>
                                <w:b/>
                                <w:sz w:val="36"/>
                                <w:szCs w:val="36"/>
                              </w:rPr>
                              <w:t>Grève et rassemblement</w:t>
                            </w:r>
                            <w:r w:rsidR="0089549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dans l’Indre</w:t>
                            </w:r>
                            <w:r w:rsidR="00034646" w:rsidRPr="00D0460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à l’appel </w:t>
                            </w:r>
                            <w:r w:rsidR="0089549A">
                              <w:rPr>
                                <w:b/>
                                <w:sz w:val="36"/>
                                <w:szCs w:val="36"/>
                              </w:rPr>
                              <w:t>de l’intersyndicale en action jeudi 20</w:t>
                            </w:r>
                            <w:r w:rsidR="00535655" w:rsidRPr="00D0460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juin 2019</w:t>
                            </w:r>
                          </w:p>
                          <w:p w:rsidR="00FD262C" w:rsidRPr="00FD262C" w:rsidRDefault="00FD262C" w:rsidP="00FD262C">
                            <w:pPr>
                              <w:spacing w:after="0"/>
                              <w:jc w:val="center"/>
                              <w:rPr>
                                <w:b/>
                                <w:sz w:val="10"/>
                                <w:szCs w:val="48"/>
                              </w:rPr>
                            </w:pPr>
                          </w:p>
                          <w:p w:rsidR="008B35EA" w:rsidRDefault="008B35EA" w:rsidP="00535655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8B35EA">
                              <w:rPr>
                                <w:b/>
                                <w:sz w:val="44"/>
                              </w:rPr>
                              <w:t xml:space="preserve">« Montons le mur de la colère » </w:t>
                            </w:r>
                          </w:p>
                          <w:p w:rsidR="00034646" w:rsidRPr="00034646" w:rsidRDefault="008B35EA" w:rsidP="00034646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r w:rsidR="00535655" w:rsidRPr="008B35EA">
                              <w:rPr>
                                <w:b/>
                                <w:sz w:val="44"/>
                              </w:rPr>
                              <w:t>1</w:t>
                            </w:r>
                            <w:r w:rsidR="0089549A">
                              <w:rPr>
                                <w:b/>
                                <w:sz w:val="44"/>
                              </w:rPr>
                              <w:t>1h45</w:t>
                            </w:r>
                            <w:r w:rsidR="00535655" w:rsidRPr="008B35EA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r w:rsidRPr="008B35EA">
                              <w:rPr>
                                <w:b/>
                                <w:sz w:val="44"/>
                              </w:rPr>
                              <w:t xml:space="preserve">devant </w:t>
                            </w:r>
                            <w:r w:rsidR="0089549A">
                              <w:rPr>
                                <w:b/>
                                <w:sz w:val="44"/>
                              </w:rPr>
                              <w:t>le lycée PMC</w:t>
                            </w:r>
                          </w:p>
                          <w:p w:rsidR="00FD262C" w:rsidRPr="00535655" w:rsidRDefault="00034646" w:rsidP="0003464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034646">
                              <w:rPr>
                                <w:b/>
                                <w:sz w:val="28"/>
                              </w:rPr>
                              <w:t>(</w:t>
                            </w:r>
                            <w:proofErr w:type="gramStart"/>
                            <w:r w:rsidRPr="00034646">
                              <w:rPr>
                                <w:b/>
                                <w:sz w:val="28"/>
                              </w:rPr>
                              <w:t>chacun</w:t>
                            </w:r>
                            <w:proofErr w:type="gramEnd"/>
                            <w:r w:rsidRPr="00034646">
                              <w:rPr>
                                <w:b/>
                                <w:sz w:val="28"/>
                              </w:rPr>
                              <w:t xml:space="preserve"> apporte son carton avec ses revendications)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68pt;margin-top:265.15pt;width:371.7pt;height:1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TtyOQIAAHMEAAAOAAAAZHJzL2Uyb0RvYy54bWysVNtu2zAMfR+wfxD0vtoJkiUx4hRdsg4D&#10;ugvQ7gMYWbaFyaImKbG7rx8lp2nQbS/D/CBIInVInkN6fT10mh2l8wpNySdXOWfSCKyUaUr+7eH2&#10;zZIzH8BUoNHIkj9Kz683r1+te1vIKbaoK+kYgRhf9LbkbQi2yDIvWtmBv0IrDRlrdB0EOromqxz0&#10;hN7pbJrnb7MeXWUdCuk93e5GI98k/LqWInypay8D0yWn3EJaXVr3cc02aygaB7ZV4pQG/EMWHShD&#10;Qc9QOwjADk79BtUp4dBjHa4EdhnWtRIy1UDVTPIX1dy3YGWqhcjx9kyT/3+w4vPxq2OqKvmCMwMd&#10;SfQgh8De4cAWkZ3e+oKc7i25hYGuSeVUqbd3KL57ZnDbgmnkjXPYtxIqym4SX2YXT0ccH0H2/Ses&#10;KAwcAiagoXZdpI7IYIROKj2elYmpCLqcLab5fEUmQbbJcjlfzZN2GRRPz63z4YPEjsVNyR1Jn+Dh&#10;eOdDTAeKJ5cYzaNW1a3SOh1cs99qx45AbXKbvlTBCzdtWF/y6XyW5yMFf8XI0/cnjJjDDnw7xtJN&#10;3Ec/KDoVaBS06kq+PD+HIlL63lTJJYDS456q0ebEcaR1JDgM+yGJmQSI/O+xeiTSHY6dT5NKmxbd&#10;T8566vqS+x8HcJIz/dGQcKvJbBbHJB1mc2KdM3dp2V9awAiCKnngbNxuwzhaB+tU01KksVUM3pDY&#10;tUoyPGd1Sp86O6lzmsI4Opfn5PX8r9j8AgAA//8DAFBLAwQUAAYACAAAACEA+Hbn1eMAAAAMAQAA&#10;DwAAAGRycy9kb3ducmV2LnhtbEyPQU+DQBSE7yb+h80z8WaXdisg8miIiQc1qUpr4nGBV0DZXcIu&#10;Lf57tyc9TmYy8026mVXPjjTazmiE5SIARroydacbhP3u8SYGZp3UteyNJoQfsrDJLi9SmdTmpN/p&#10;WLiG+RJtE4nQOjcknNuqJSXtwgykvXcwo5LOy7Hh9ShPvlz1fBUEIVey036hlQM9tFR9F5NCmF7E&#10;5+FNfrw+f+X5snjK43IbxojXV3N+D8zR7P7CcMb36JB5ptJMurasR4hE6L84hFsRCGDnxDq6WwMr&#10;EeJVJIBnKf9/IvsFAAD//wMAUEsBAi0AFAAGAAgAAAAhALaDOJL+AAAA4QEAABMAAAAAAAAAAAAA&#10;AAAAAAAAAFtDb250ZW50X1R5cGVzXS54bWxQSwECLQAUAAYACAAAACEAOP0h/9YAAACUAQAACwAA&#10;AAAAAAAAAAAAAAAvAQAAX3JlbHMvLnJlbHNQSwECLQAUAAYACAAAACEA/t07cjkCAABzBAAADgAA&#10;AAAAAAAAAAAAAAAuAgAAZHJzL2Uyb0RvYy54bWxQSwECLQAUAAYACAAAACEA+Hbn1eMAAAAMAQAA&#10;DwAAAAAAAAAAAAAAAACTBAAAZHJzL2Rvd25yZXYueG1sUEsFBgAAAAAEAAQA8wAAAKMFAAAAAA==&#10;" strokeweight="2pt">
                <v:stroke dashstyle="longDash"/>
                <v:textbox>
                  <w:txbxContent>
                    <w:p w:rsidR="00535655" w:rsidRPr="00D0460C" w:rsidRDefault="008B35EA" w:rsidP="00D0460C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0460C">
                        <w:rPr>
                          <w:b/>
                          <w:sz w:val="36"/>
                          <w:szCs w:val="36"/>
                        </w:rPr>
                        <w:t>Grève et rassemblement</w:t>
                      </w:r>
                      <w:r w:rsidR="0089549A">
                        <w:rPr>
                          <w:b/>
                          <w:sz w:val="36"/>
                          <w:szCs w:val="36"/>
                        </w:rPr>
                        <w:t xml:space="preserve"> dans l’Indre</w:t>
                      </w:r>
                      <w:r w:rsidR="00034646" w:rsidRPr="00D0460C">
                        <w:rPr>
                          <w:b/>
                          <w:sz w:val="36"/>
                          <w:szCs w:val="36"/>
                        </w:rPr>
                        <w:t xml:space="preserve"> à l’appel </w:t>
                      </w:r>
                      <w:r w:rsidR="0089549A">
                        <w:rPr>
                          <w:b/>
                          <w:sz w:val="36"/>
                          <w:szCs w:val="36"/>
                        </w:rPr>
                        <w:t>de l’intersyndicale en action jeudi 20</w:t>
                      </w:r>
                      <w:r w:rsidR="00535655" w:rsidRPr="00D0460C">
                        <w:rPr>
                          <w:b/>
                          <w:sz w:val="36"/>
                          <w:szCs w:val="36"/>
                        </w:rPr>
                        <w:t xml:space="preserve"> juin 2019</w:t>
                      </w:r>
                    </w:p>
                    <w:p w:rsidR="00FD262C" w:rsidRPr="00FD262C" w:rsidRDefault="00FD262C" w:rsidP="00FD262C">
                      <w:pPr>
                        <w:spacing w:after="0"/>
                        <w:jc w:val="center"/>
                        <w:rPr>
                          <w:b/>
                          <w:sz w:val="10"/>
                          <w:szCs w:val="48"/>
                        </w:rPr>
                      </w:pPr>
                    </w:p>
                    <w:p w:rsidR="008B35EA" w:rsidRDefault="008B35EA" w:rsidP="00535655">
                      <w:pPr>
                        <w:spacing w:after="0"/>
                        <w:jc w:val="center"/>
                        <w:rPr>
                          <w:b/>
                          <w:sz w:val="44"/>
                        </w:rPr>
                      </w:pPr>
                      <w:r w:rsidRPr="008B35EA">
                        <w:rPr>
                          <w:b/>
                          <w:sz w:val="44"/>
                        </w:rPr>
                        <w:t xml:space="preserve">« Montons le mur de la colère » </w:t>
                      </w:r>
                    </w:p>
                    <w:p w:rsidR="00034646" w:rsidRPr="00034646" w:rsidRDefault="008B35EA" w:rsidP="00034646">
                      <w:pPr>
                        <w:spacing w:after="0"/>
                        <w:jc w:val="center"/>
                        <w:rPr>
                          <w:b/>
                          <w:sz w:val="44"/>
                        </w:rPr>
                      </w:pPr>
                      <w:proofErr w:type="gramStart"/>
                      <w:r>
                        <w:rPr>
                          <w:b/>
                          <w:sz w:val="44"/>
                        </w:rPr>
                        <w:t>à</w:t>
                      </w:r>
                      <w:proofErr w:type="gramEnd"/>
                      <w:r>
                        <w:rPr>
                          <w:b/>
                          <w:sz w:val="44"/>
                        </w:rPr>
                        <w:t xml:space="preserve"> </w:t>
                      </w:r>
                      <w:r w:rsidR="00535655" w:rsidRPr="008B35EA">
                        <w:rPr>
                          <w:b/>
                          <w:sz w:val="44"/>
                        </w:rPr>
                        <w:t>1</w:t>
                      </w:r>
                      <w:r w:rsidR="0089549A">
                        <w:rPr>
                          <w:b/>
                          <w:sz w:val="44"/>
                        </w:rPr>
                        <w:t>1h45</w:t>
                      </w:r>
                      <w:r w:rsidR="00535655" w:rsidRPr="008B35EA">
                        <w:rPr>
                          <w:b/>
                          <w:sz w:val="44"/>
                        </w:rPr>
                        <w:t xml:space="preserve"> </w:t>
                      </w:r>
                      <w:r w:rsidRPr="008B35EA">
                        <w:rPr>
                          <w:b/>
                          <w:sz w:val="44"/>
                        </w:rPr>
                        <w:t xml:space="preserve">devant </w:t>
                      </w:r>
                      <w:r w:rsidR="0089549A">
                        <w:rPr>
                          <w:b/>
                          <w:sz w:val="44"/>
                        </w:rPr>
                        <w:t>le lycée PMC</w:t>
                      </w:r>
                    </w:p>
                    <w:p w:rsidR="00FD262C" w:rsidRPr="00535655" w:rsidRDefault="00034646" w:rsidP="0003464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034646">
                        <w:rPr>
                          <w:b/>
                          <w:sz w:val="28"/>
                        </w:rPr>
                        <w:t>(</w:t>
                      </w:r>
                      <w:proofErr w:type="gramStart"/>
                      <w:r w:rsidRPr="00034646">
                        <w:rPr>
                          <w:b/>
                          <w:sz w:val="28"/>
                        </w:rPr>
                        <w:t>chacun</w:t>
                      </w:r>
                      <w:proofErr w:type="gramEnd"/>
                      <w:r w:rsidRPr="00034646">
                        <w:rPr>
                          <w:b/>
                          <w:sz w:val="28"/>
                        </w:rPr>
                        <w:t xml:space="preserve"> apporte son carton avec ses revendications)</w:t>
                      </w:r>
                    </w:p>
                  </w:txbxContent>
                </v:textbox>
              </v:shape>
            </w:pict>
          </mc:Fallback>
        </mc:AlternateContent>
      </w:r>
      <w:r w:rsidR="00D8424C">
        <w:rPr>
          <w:noProof/>
        </w:rPr>
        <w:drawing>
          <wp:inline distT="0" distB="0" distL="0" distR="0" wp14:anchorId="0540DACA" wp14:editId="24163ABF">
            <wp:extent cx="1266825" cy="952500"/>
            <wp:effectExtent l="0" t="0" r="9525" b="0"/>
            <wp:docPr id="12" name="Image 1" descr="C:\Users\Snes36\Pictures\mini logo snuippfsu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s36\Pictures\mini logo snuippfsu3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2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8702E" wp14:editId="2154506E">
                <wp:simplePos x="0" y="0"/>
                <wp:positionH relativeFrom="margin">
                  <wp:posOffset>4434205</wp:posOffset>
                </wp:positionH>
                <wp:positionV relativeFrom="margin">
                  <wp:posOffset>-671830</wp:posOffset>
                </wp:positionV>
                <wp:extent cx="5191125" cy="7343775"/>
                <wp:effectExtent l="0" t="0" r="9525" b="952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34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D60" w:rsidRDefault="00AA2334" w:rsidP="004916BB">
                            <w:pPr>
                              <w:pStyle w:val="Corpsdetexte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5FE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Autre danger : recourir massivement aux contractuels à la place</w:t>
                            </w:r>
                            <w:r w:rsidR="004916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des fonctionnaires. </w:t>
                            </w:r>
                            <w:r w:rsidRPr="00335FEA">
                              <w:rPr>
                                <w:rFonts w:ascii="Times New Roman" w:hAnsi="Times New Roman" w:cs="Times New Roman"/>
                              </w:rPr>
                              <w:t xml:space="preserve">Dans tous les cas, </w:t>
                            </w:r>
                            <w:r w:rsidR="00053654">
                              <w:rPr>
                                <w:rFonts w:ascii="Times New Roman" w:hAnsi="Times New Roman" w:cs="Times New Roman"/>
                              </w:rPr>
                              <w:t>l’objectif est de</w:t>
                            </w:r>
                            <w:r w:rsidRPr="00335FEA">
                              <w:rPr>
                                <w:rFonts w:ascii="Times New Roman" w:hAnsi="Times New Roman" w:cs="Times New Roman"/>
                              </w:rPr>
                              <w:t xml:space="preserve"> remplacer les personne</w:t>
                            </w:r>
                            <w:r w:rsidR="00053654">
                              <w:rPr>
                                <w:rFonts w:ascii="Times New Roman" w:hAnsi="Times New Roman" w:cs="Times New Roman"/>
                              </w:rPr>
                              <w:t>ls sous statut de fonctionnaire</w:t>
                            </w:r>
                            <w:r w:rsidRPr="00335FEA">
                              <w:rPr>
                                <w:rFonts w:ascii="Times New Roman" w:hAnsi="Times New Roman" w:cs="Times New Roman"/>
                              </w:rPr>
                              <w:t xml:space="preserve"> par des personnels contractuels, beaucoup moins bien payés, sans garantie de l’emploi et </w:t>
                            </w:r>
                            <w:r w:rsidR="00053654">
                              <w:rPr>
                                <w:rFonts w:ascii="Times New Roman" w:hAnsi="Times New Roman" w:cs="Times New Roman"/>
                              </w:rPr>
                              <w:t>avec peu d’</w:t>
                            </w:r>
                            <w:r w:rsidRPr="00335FEA">
                              <w:rPr>
                                <w:rFonts w:ascii="Times New Roman" w:hAnsi="Times New Roman" w:cs="Times New Roman"/>
                              </w:rPr>
                              <w:t>avancement de carrière.</w:t>
                            </w:r>
                          </w:p>
                          <w:p w:rsidR="00AA2334" w:rsidRPr="00D8424C" w:rsidRDefault="00034646" w:rsidP="004916BB">
                            <w:pPr>
                              <w:pStyle w:val="Corpsdetexte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85096" w:rsidRDefault="00385096" w:rsidP="00385096">
                            <w:pPr>
                              <w:pStyle w:val="Corpsdetext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509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« Montons le mur de la colère » devant la DSDEN 36</w:t>
                            </w:r>
                          </w:p>
                          <w:p w:rsidR="00D0460C" w:rsidRPr="00D45046" w:rsidRDefault="00D0460C" w:rsidP="00385096">
                            <w:pPr>
                              <w:pStyle w:val="Corpsdetext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57537B" w:rsidRDefault="00E21AD3" w:rsidP="00385096">
                            <w:pPr>
                              <w:pStyle w:val="Corpsdetexte"/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626BF7" wp14:editId="5176A8FA">
                                  <wp:extent cx="3726538" cy="1929828"/>
                                  <wp:effectExtent l="0" t="0" r="762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30528" cy="19318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E91D60" w:rsidRPr="00D8424C" w:rsidRDefault="00E91D60" w:rsidP="00385096">
                            <w:pPr>
                              <w:pStyle w:val="Corpsdetexte"/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CF22F7" w:rsidRPr="008C2805" w:rsidRDefault="00D8424C" w:rsidP="00535655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22222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222222"/>
                                <w:sz w:val="24"/>
                                <w:szCs w:val="24"/>
                                <w:u w:val="single"/>
                              </w:rPr>
                              <w:t>L’intersyndicale revendique</w:t>
                            </w:r>
                            <w:r w:rsidR="00402706" w:rsidRPr="008C2805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222222"/>
                                <w:sz w:val="24"/>
                                <w:szCs w:val="24"/>
                                <w:u w:val="single"/>
                              </w:rPr>
                              <w:t xml:space="preserve"> :</w:t>
                            </w:r>
                          </w:p>
                          <w:p w:rsidR="008B35EA" w:rsidRDefault="00CF22F7" w:rsidP="00535655">
                            <w:pPr>
                              <w:shd w:val="clear" w:color="auto" w:fill="FFFFFF"/>
                              <w:spacing w:after="0"/>
                              <w:ind w:right="62"/>
                              <w:jc w:val="both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535655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  <w:sz w:val="24"/>
                                <w:szCs w:val="24"/>
                              </w:rPr>
                              <w:t>- une revaloriasation salariale immédiate</w:t>
                            </w:r>
                            <w:r w:rsidR="008B35EA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  <w:sz w:val="24"/>
                                <w:szCs w:val="24"/>
                              </w:rPr>
                              <w:t xml:space="preserve"> pour tous </w:t>
                            </w:r>
                          </w:p>
                          <w:p w:rsidR="00F54987" w:rsidRPr="00535655" w:rsidRDefault="00402706" w:rsidP="00535655">
                            <w:pPr>
                              <w:shd w:val="clear" w:color="auto" w:fill="FFFFFF"/>
                              <w:spacing w:after="0"/>
                              <w:ind w:right="62"/>
                              <w:jc w:val="both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535655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  <w:sz w:val="24"/>
                                <w:szCs w:val="24"/>
                              </w:rPr>
                              <w:t xml:space="preserve">- un budget à la hauteur des besoins du service public d’éducation. </w:t>
                            </w:r>
                          </w:p>
                          <w:p w:rsidR="00F54987" w:rsidRPr="00535655" w:rsidRDefault="00CF22F7" w:rsidP="00535655">
                            <w:pPr>
                              <w:shd w:val="clear" w:color="auto" w:fill="FFFFFF"/>
                              <w:spacing w:after="0"/>
                              <w:ind w:right="62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535655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F54987" w:rsidRPr="00535655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  <w:sz w:val="24"/>
                                <w:szCs w:val="24"/>
                              </w:rPr>
                              <w:t>une</w:t>
                            </w:r>
                            <w:r w:rsidRPr="00535655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5FEA" w:rsidRPr="00535655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  <w:sz w:val="24"/>
                                <w:szCs w:val="24"/>
                              </w:rPr>
                              <w:t>titularisation des personnels précaires</w:t>
                            </w:r>
                            <w:r w:rsidRPr="00535655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5FEA" w:rsidRPr="00535655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  <w:sz w:val="24"/>
                                <w:szCs w:val="24"/>
                              </w:rPr>
                              <w:t xml:space="preserve">(AESH, </w:t>
                            </w:r>
                            <w:r w:rsidR="00535655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  <w:sz w:val="24"/>
                                <w:szCs w:val="24"/>
                              </w:rPr>
                              <w:t>AED</w:t>
                            </w:r>
                            <w:r w:rsidR="00335FEA" w:rsidRPr="00535655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  <w:sz w:val="24"/>
                                <w:szCs w:val="24"/>
                              </w:rPr>
                              <w:t>, enseignants</w:t>
                            </w:r>
                            <w:r w:rsidR="00F54987" w:rsidRPr="00535655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  <w:sz w:val="24"/>
                                <w:szCs w:val="24"/>
                              </w:rPr>
                              <w:t xml:space="preserve"> ...)</w:t>
                            </w:r>
                          </w:p>
                          <w:p w:rsidR="0057537B" w:rsidRDefault="00402706" w:rsidP="00535655">
                            <w:pPr>
                              <w:shd w:val="clear" w:color="auto" w:fill="FFFFFF"/>
                              <w:spacing w:after="0"/>
                              <w:ind w:right="62"/>
                              <w:jc w:val="both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535655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  <w:sz w:val="24"/>
                                <w:szCs w:val="24"/>
                              </w:rPr>
                              <w:t>- l’abrogation de la loi ORE</w:t>
                            </w:r>
                            <w:r w:rsidR="00CF22F7" w:rsidRPr="00535655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  <w:sz w:val="24"/>
                                <w:szCs w:val="24"/>
                              </w:rPr>
                              <w:t xml:space="preserve"> (Parcoursup)</w:t>
                            </w:r>
                          </w:p>
                          <w:p w:rsidR="001A42AE" w:rsidRPr="00D45046" w:rsidRDefault="001A42AE" w:rsidP="00535655">
                            <w:pPr>
                              <w:shd w:val="clear" w:color="auto" w:fill="FFFFFF"/>
                              <w:spacing w:after="0"/>
                              <w:ind w:right="62"/>
                              <w:jc w:val="both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  <w:sz w:val="12"/>
                                <w:szCs w:val="12"/>
                              </w:rPr>
                            </w:pPr>
                          </w:p>
                          <w:p w:rsidR="00402706" w:rsidRDefault="00402706" w:rsidP="00402706"/>
                          <w:p w:rsidR="00D262D7" w:rsidRDefault="00D262D7" w:rsidP="00402706"/>
                          <w:p w:rsidR="00D262D7" w:rsidRDefault="00D262D7" w:rsidP="00402706"/>
                          <w:p w:rsidR="00D262D7" w:rsidRDefault="00D262D7" w:rsidP="00402706"/>
                          <w:p w:rsidR="00034646" w:rsidRDefault="00034646" w:rsidP="00E91D60">
                            <w:pPr>
                              <w:spacing w:after="0" w:line="240" w:lineRule="auto"/>
                            </w:pPr>
                          </w:p>
                          <w:p w:rsidR="00E91D60" w:rsidRDefault="00E91D60" w:rsidP="00E91D6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8424C" w:rsidRDefault="00D8424C" w:rsidP="00E91D6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8424C" w:rsidRDefault="00D8424C" w:rsidP="00E91D6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9BE53D" wp14:editId="1FB64136">
                                  <wp:extent cx="695325" cy="1143000"/>
                                  <wp:effectExtent l="0" t="0" r="9525" b="0"/>
                                  <wp:docPr id="1" name="Imag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5046">
                              <w:rPr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F0653F" wp14:editId="7A68F74D">
                                  <wp:extent cx="1362075" cy="1024117"/>
                                  <wp:effectExtent l="0" t="0" r="0" b="5080"/>
                                  <wp:docPr id="13" name="Image 2" descr="C:\Users\Snes36\Pictures\mini logo snuippfsu36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nes36\Pictures\mini logo snuippfsu36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024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504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4504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7E447E0" wp14:editId="7BA61C6F">
                                  <wp:extent cx="1390650" cy="721729"/>
                                  <wp:effectExtent l="0" t="0" r="0" b="2540"/>
                                  <wp:docPr id="15" name="Image 15" descr="C:\Users\Snes36\Pictures\logo snue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nes36\Pictures\logo snuep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5999" cy="724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5046">
                              <w:rPr>
                                <w:b/>
                                <w:noProof/>
                                <w:sz w:val="24"/>
                              </w:rPr>
                              <w:t xml:space="preserve">   </w:t>
                            </w:r>
                            <w:r w:rsidR="00D45046">
                              <w:rPr>
                                <w:b/>
                                <w:noProof/>
                                <w:sz w:val="24"/>
                              </w:rPr>
                              <w:drawing>
                                <wp:inline distT="0" distB="0" distL="0" distR="0" wp14:anchorId="2E9DDA24" wp14:editId="78C66ED1">
                                  <wp:extent cx="1165385" cy="771777"/>
                                  <wp:effectExtent l="0" t="0" r="0" b="9525"/>
                                  <wp:docPr id="16" name="Image 16" descr="C:\Users\Snes36\Pictures\Logos\clip_image00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nes36\Pictures\Logos\clip_image001.gif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0378" cy="775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49.15pt;margin-top:-52.9pt;width:408.75pt;height:5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68hg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NI&#10;kQ5a9MAHj671gM5DdXrjKjC6N2DmBziGLsdMnbnT9ItDSt+0RG34lbW6bzlhEF0WbiYnV0ccF0DW&#10;/XvNwA3Zeh2BhsZ2oXRQDATo0KXHY2dCKBQOp1mZZfkUIwq6+XlxPp9Pow9SHa4b6/xbrjsUNjW2&#10;0PoIT3Z3zodwSHUwCd6cloKthJRRsJv1jbRoR4Amq/jt0V+YSRWMlQ7XRsTxBKIEH0EX4o1tfyqz&#10;vEiv83Kymi3mk2JVTCflPF1M0qy8LmdpURa3q+8hwKyoWsEYV3dC8QMFs+LvWrwfhpE8kYSor3E5&#10;hVLFvP6YZBq/3yXZCQ8TKUVX48XRiFShs28Ug7RJ5YmQ4z55GX6sMtTg8I9ViTwIrR9J4If1EAmX&#10;B++BI2vNHoEYVkPboPvwmsCm1fYbRj1MZo3d1y2xHCP5TgG5yqwowihHoZjOcxDsqWZ9qiGKAlSN&#10;PUbj9saP4781Vmxa8DTSWekrIGQjIlWeo9rTGKYv5rR/KcJ4n8rR6vk9W/4AAAD//wMAUEsDBBQA&#10;BgAIAAAAIQC5jWTi4AAAAA4BAAAPAAAAZHJzL2Rvd25yZXYueG1sTI9BT4NAEIXvJv6HzZh4Me0u&#10;KtAiS6MmGq+t/QELTIHIzhJ2W+i/dzjp7b3Mlzfv5bvZ9uKCo+8caYjWCgRS5eqOGg3H74/VBoQP&#10;hmrTO0INV/SwK25vcpPVbqI9Xg6hERxCPjMa2hCGTEpftWiNX7sBiW8nN1oT2I6NrEczcbjt5aNS&#10;ibSmI/7QmgHfW6x+Dmer4fQ1PcTbqfwMx3T/nLyZLi3dVev7u/n1BUTAOfzBsNTn6lBwp9Kdqfai&#10;15BsN0+MalhFKuYRCxJHiypZqVilIItc/p9R/AIAAP//AwBQSwECLQAUAAYACAAAACEAtoM4kv4A&#10;AADhAQAAEwAAAAAAAAAAAAAAAAAAAAAAW0NvbnRlbnRfVHlwZXNdLnhtbFBLAQItABQABgAIAAAA&#10;IQA4/SH/1gAAAJQBAAALAAAAAAAAAAAAAAAAAC8BAABfcmVscy8ucmVsc1BLAQItABQABgAIAAAA&#10;IQAEmm68hgIAABcFAAAOAAAAAAAAAAAAAAAAAC4CAABkcnMvZTJvRG9jLnhtbFBLAQItABQABgAI&#10;AAAAIQC5jWTi4AAAAA4BAAAPAAAAAAAAAAAAAAAAAOAEAABkcnMvZG93bnJldi54bWxQSwUGAAAA&#10;AAQABADzAAAA7QUAAAAA&#10;" stroked="f">
                <v:textbox>
                  <w:txbxContent>
                    <w:p w:rsidR="00E91D60" w:rsidRDefault="00AA2334" w:rsidP="004916BB">
                      <w:pPr>
                        <w:pStyle w:val="Corpsdetexte"/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35FEA">
                        <w:rPr>
                          <w:rFonts w:ascii="Times New Roman" w:hAnsi="Times New Roman" w:cs="Times New Roman"/>
                          <w:b/>
                          <w:bCs/>
                        </w:rPr>
                        <w:t>Autre danger : recourir massivement aux contractuels à la place</w:t>
                      </w:r>
                      <w:r w:rsidR="004916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des fonctionnaires. </w:t>
                      </w:r>
                      <w:r w:rsidRPr="00335FEA">
                        <w:rPr>
                          <w:rFonts w:ascii="Times New Roman" w:hAnsi="Times New Roman" w:cs="Times New Roman"/>
                        </w:rPr>
                        <w:t xml:space="preserve">Dans tous les cas, </w:t>
                      </w:r>
                      <w:r w:rsidR="00053654">
                        <w:rPr>
                          <w:rFonts w:ascii="Times New Roman" w:hAnsi="Times New Roman" w:cs="Times New Roman"/>
                        </w:rPr>
                        <w:t>l’objectif est de</w:t>
                      </w:r>
                      <w:r w:rsidRPr="00335FEA">
                        <w:rPr>
                          <w:rFonts w:ascii="Times New Roman" w:hAnsi="Times New Roman" w:cs="Times New Roman"/>
                        </w:rPr>
                        <w:t xml:space="preserve"> remplacer les personne</w:t>
                      </w:r>
                      <w:r w:rsidR="00053654">
                        <w:rPr>
                          <w:rFonts w:ascii="Times New Roman" w:hAnsi="Times New Roman" w:cs="Times New Roman"/>
                        </w:rPr>
                        <w:t>ls sous statut de fonctionnaire</w:t>
                      </w:r>
                      <w:r w:rsidRPr="00335FEA">
                        <w:rPr>
                          <w:rFonts w:ascii="Times New Roman" w:hAnsi="Times New Roman" w:cs="Times New Roman"/>
                        </w:rPr>
                        <w:t xml:space="preserve"> par des personnels contractuels, beaucoup moins bien payés, sans garantie de l’emploi et </w:t>
                      </w:r>
                      <w:r w:rsidR="00053654">
                        <w:rPr>
                          <w:rFonts w:ascii="Times New Roman" w:hAnsi="Times New Roman" w:cs="Times New Roman"/>
                        </w:rPr>
                        <w:t>avec peu d’</w:t>
                      </w:r>
                      <w:r w:rsidRPr="00335FEA">
                        <w:rPr>
                          <w:rFonts w:ascii="Times New Roman" w:hAnsi="Times New Roman" w:cs="Times New Roman"/>
                        </w:rPr>
                        <w:t>avancement de carrière.</w:t>
                      </w:r>
                    </w:p>
                    <w:p w:rsidR="00AA2334" w:rsidRPr="00D8424C" w:rsidRDefault="00034646" w:rsidP="004916BB">
                      <w:pPr>
                        <w:pStyle w:val="Corpsdetexte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85096" w:rsidRDefault="00385096" w:rsidP="00385096">
                      <w:pPr>
                        <w:pStyle w:val="Corpsdetext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509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« Montons le mur de la colère » devant la DSDEN 36</w:t>
                      </w:r>
                    </w:p>
                    <w:p w:rsidR="00D0460C" w:rsidRPr="00D45046" w:rsidRDefault="00D0460C" w:rsidP="00385096">
                      <w:pPr>
                        <w:pStyle w:val="Corpsdetext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</w:p>
                    <w:p w:rsidR="0057537B" w:rsidRDefault="00E21AD3" w:rsidP="00385096">
                      <w:pPr>
                        <w:pStyle w:val="Corpsdetexte"/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626BF7" wp14:editId="5176A8FA">
                            <wp:extent cx="3726538" cy="1929828"/>
                            <wp:effectExtent l="0" t="0" r="762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30528" cy="19318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E91D60" w:rsidRPr="00D8424C" w:rsidRDefault="00E91D60" w:rsidP="00385096">
                      <w:pPr>
                        <w:pStyle w:val="Corpsdetexte"/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CF22F7" w:rsidRPr="008C2805" w:rsidRDefault="00D8424C" w:rsidP="00535655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222222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222222"/>
                          <w:sz w:val="24"/>
                          <w:szCs w:val="24"/>
                          <w:u w:val="single"/>
                        </w:rPr>
                        <w:t>L’intersyndicale revendique</w:t>
                      </w:r>
                      <w:r w:rsidR="00402706" w:rsidRPr="008C2805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222222"/>
                          <w:sz w:val="24"/>
                          <w:szCs w:val="24"/>
                          <w:u w:val="single"/>
                        </w:rPr>
                        <w:t xml:space="preserve"> :</w:t>
                      </w:r>
                    </w:p>
                    <w:p w:rsidR="008B35EA" w:rsidRDefault="00CF22F7" w:rsidP="00535655">
                      <w:pPr>
                        <w:shd w:val="clear" w:color="auto" w:fill="FFFFFF"/>
                        <w:spacing w:after="0"/>
                        <w:ind w:right="62"/>
                        <w:jc w:val="both"/>
                        <w:rPr>
                          <w:rFonts w:ascii="Times New Roman" w:eastAsia="Times New Roman" w:hAnsi="Times New Roman" w:cs="Times New Roman"/>
                          <w:noProof/>
                          <w:color w:val="222222"/>
                          <w:sz w:val="24"/>
                          <w:szCs w:val="24"/>
                        </w:rPr>
                      </w:pPr>
                      <w:r w:rsidRPr="00535655">
                        <w:rPr>
                          <w:rFonts w:ascii="Times New Roman" w:eastAsia="Times New Roman" w:hAnsi="Times New Roman" w:cs="Times New Roman"/>
                          <w:noProof/>
                          <w:color w:val="222222"/>
                          <w:sz w:val="24"/>
                          <w:szCs w:val="24"/>
                        </w:rPr>
                        <w:t>- une revaloriasation salariale immédiate</w:t>
                      </w:r>
                      <w:r w:rsidR="008B35EA">
                        <w:rPr>
                          <w:rFonts w:ascii="Times New Roman" w:eastAsia="Times New Roman" w:hAnsi="Times New Roman" w:cs="Times New Roman"/>
                          <w:noProof/>
                          <w:color w:val="222222"/>
                          <w:sz w:val="24"/>
                          <w:szCs w:val="24"/>
                        </w:rPr>
                        <w:t xml:space="preserve"> pour tous </w:t>
                      </w:r>
                    </w:p>
                    <w:p w:rsidR="00F54987" w:rsidRPr="00535655" w:rsidRDefault="00402706" w:rsidP="00535655">
                      <w:pPr>
                        <w:shd w:val="clear" w:color="auto" w:fill="FFFFFF"/>
                        <w:spacing w:after="0"/>
                        <w:ind w:right="62"/>
                        <w:jc w:val="both"/>
                        <w:rPr>
                          <w:rFonts w:ascii="Times New Roman" w:eastAsia="Times New Roman" w:hAnsi="Times New Roman" w:cs="Times New Roman"/>
                          <w:noProof/>
                          <w:color w:val="222222"/>
                          <w:sz w:val="24"/>
                          <w:szCs w:val="24"/>
                        </w:rPr>
                      </w:pPr>
                      <w:r w:rsidRPr="00535655">
                        <w:rPr>
                          <w:rFonts w:ascii="Times New Roman" w:eastAsia="Times New Roman" w:hAnsi="Times New Roman" w:cs="Times New Roman"/>
                          <w:noProof/>
                          <w:color w:val="222222"/>
                          <w:sz w:val="24"/>
                          <w:szCs w:val="24"/>
                        </w:rPr>
                        <w:t xml:space="preserve">- un budget à la hauteur des besoins du service public d’éducation. </w:t>
                      </w:r>
                    </w:p>
                    <w:p w:rsidR="00F54987" w:rsidRPr="00535655" w:rsidRDefault="00CF22F7" w:rsidP="00535655">
                      <w:pPr>
                        <w:shd w:val="clear" w:color="auto" w:fill="FFFFFF"/>
                        <w:spacing w:after="0"/>
                        <w:ind w:right="62"/>
                        <w:rPr>
                          <w:rFonts w:ascii="Times New Roman" w:eastAsia="Times New Roman" w:hAnsi="Times New Roman" w:cs="Times New Roman"/>
                          <w:noProof/>
                          <w:color w:val="222222"/>
                          <w:sz w:val="24"/>
                          <w:szCs w:val="24"/>
                        </w:rPr>
                      </w:pPr>
                      <w:r w:rsidRPr="00535655">
                        <w:rPr>
                          <w:rFonts w:ascii="Times New Roman" w:eastAsia="Times New Roman" w:hAnsi="Times New Roman" w:cs="Times New Roman"/>
                          <w:noProof/>
                          <w:color w:val="222222"/>
                          <w:sz w:val="24"/>
                          <w:szCs w:val="24"/>
                        </w:rPr>
                        <w:t xml:space="preserve">- </w:t>
                      </w:r>
                      <w:r w:rsidR="00F54987" w:rsidRPr="00535655">
                        <w:rPr>
                          <w:rFonts w:ascii="Times New Roman" w:eastAsia="Times New Roman" w:hAnsi="Times New Roman" w:cs="Times New Roman"/>
                          <w:noProof/>
                          <w:color w:val="222222"/>
                          <w:sz w:val="24"/>
                          <w:szCs w:val="24"/>
                        </w:rPr>
                        <w:t>une</w:t>
                      </w:r>
                      <w:r w:rsidRPr="00535655">
                        <w:rPr>
                          <w:rFonts w:ascii="Times New Roman" w:eastAsia="Times New Roman" w:hAnsi="Times New Roman" w:cs="Times New Roman"/>
                          <w:noProof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r w:rsidR="00335FEA" w:rsidRPr="00535655">
                        <w:rPr>
                          <w:rFonts w:ascii="Times New Roman" w:eastAsia="Times New Roman" w:hAnsi="Times New Roman" w:cs="Times New Roman"/>
                          <w:noProof/>
                          <w:color w:val="222222"/>
                          <w:sz w:val="24"/>
                          <w:szCs w:val="24"/>
                        </w:rPr>
                        <w:t>titularisation des personnels précaires</w:t>
                      </w:r>
                      <w:r w:rsidRPr="00535655">
                        <w:rPr>
                          <w:rFonts w:ascii="Times New Roman" w:eastAsia="Times New Roman" w:hAnsi="Times New Roman" w:cs="Times New Roman"/>
                          <w:noProof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r w:rsidR="00335FEA" w:rsidRPr="00535655">
                        <w:rPr>
                          <w:rFonts w:ascii="Times New Roman" w:eastAsia="Times New Roman" w:hAnsi="Times New Roman" w:cs="Times New Roman"/>
                          <w:noProof/>
                          <w:color w:val="222222"/>
                          <w:sz w:val="24"/>
                          <w:szCs w:val="24"/>
                        </w:rPr>
                        <w:t xml:space="preserve">(AESH, </w:t>
                      </w:r>
                      <w:r w:rsidR="00535655">
                        <w:rPr>
                          <w:rFonts w:ascii="Times New Roman" w:eastAsia="Times New Roman" w:hAnsi="Times New Roman" w:cs="Times New Roman"/>
                          <w:noProof/>
                          <w:color w:val="222222"/>
                          <w:sz w:val="24"/>
                          <w:szCs w:val="24"/>
                        </w:rPr>
                        <w:t>AED</w:t>
                      </w:r>
                      <w:r w:rsidR="00335FEA" w:rsidRPr="00535655">
                        <w:rPr>
                          <w:rFonts w:ascii="Times New Roman" w:eastAsia="Times New Roman" w:hAnsi="Times New Roman" w:cs="Times New Roman"/>
                          <w:noProof/>
                          <w:color w:val="222222"/>
                          <w:sz w:val="24"/>
                          <w:szCs w:val="24"/>
                        </w:rPr>
                        <w:t>, enseignants</w:t>
                      </w:r>
                      <w:r w:rsidR="00F54987" w:rsidRPr="00535655">
                        <w:rPr>
                          <w:rFonts w:ascii="Times New Roman" w:eastAsia="Times New Roman" w:hAnsi="Times New Roman" w:cs="Times New Roman"/>
                          <w:noProof/>
                          <w:color w:val="222222"/>
                          <w:sz w:val="24"/>
                          <w:szCs w:val="24"/>
                        </w:rPr>
                        <w:t xml:space="preserve"> ...)</w:t>
                      </w:r>
                    </w:p>
                    <w:p w:rsidR="0057537B" w:rsidRDefault="00402706" w:rsidP="00535655">
                      <w:pPr>
                        <w:shd w:val="clear" w:color="auto" w:fill="FFFFFF"/>
                        <w:spacing w:after="0"/>
                        <w:ind w:right="62"/>
                        <w:jc w:val="both"/>
                        <w:rPr>
                          <w:rFonts w:ascii="Times New Roman" w:eastAsia="Times New Roman" w:hAnsi="Times New Roman" w:cs="Times New Roman"/>
                          <w:noProof/>
                          <w:color w:val="222222"/>
                          <w:sz w:val="24"/>
                          <w:szCs w:val="24"/>
                        </w:rPr>
                      </w:pPr>
                      <w:r w:rsidRPr="00535655">
                        <w:rPr>
                          <w:rFonts w:ascii="Times New Roman" w:eastAsia="Times New Roman" w:hAnsi="Times New Roman" w:cs="Times New Roman"/>
                          <w:noProof/>
                          <w:color w:val="222222"/>
                          <w:sz w:val="24"/>
                          <w:szCs w:val="24"/>
                        </w:rPr>
                        <w:t>- l’abrogation de la loi ORE</w:t>
                      </w:r>
                      <w:r w:rsidR="00CF22F7" w:rsidRPr="00535655">
                        <w:rPr>
                          <w:rFonts w:ascii="Times New Roman" w:eastAsia="Times New Roman" w:hAnsi="Times New Roman" w:cs="Times New Roman"/>
                          <w:noProof/>
                          <w:color w:val="222222"/>
                          <w:sz w:val="24"/>
                          <w:szCs w:val="24"/>
                        </w:rPr>
                        <w:t xml:space="preserve"> (Parcoursup)</w:t>
                      </w:r>
                    </w:p>
                    <w:p w:rsidR="001A42AE" w:rsidRPr="00D45046" w:rsidRDefault="001A42AE" w:rsidP="00535655">
                      <w:pPr>
                        <w:shd w:val="clear" w:color="auto" w:fill="FFFFFF"/>
                        <w:spacing w:after="0"/>
                        <w:ind w:right="62"/>
                        <w:jc w:val="both"/>
                        <w:rPr>
                          <w:rFonts w:ascii="Times New Roman" w:eastAsia="Times New Roman" w:hAnsi="Times New Roman" w:cs="Times New Roman"/>
                          <w:noProof/>
                          <w:color w:val="222222"/>
                          <w:sz w:val="12"/>
                          <w:szCs w:val="12"/>
                        </w:rPr>
                      </w:pPr>
                    </w:p>
                    <w:p w:rsidR="00402706" w:rsidRDefault="00402706" w:rsidP="00402706"/>
                    <w:p w:rsidR="00D262D7" w:rsidRDefault="00D262D7" w:rsidP="00402706"/>
                    <w:p w:rsidR="00D262D7" w:rsidRDefault="00D262D7" w:rsidP="00402706"/>
                    <w:p w:rsidR="00D262D7" w:rsidRDefault="00D262D7" w:rsidP="00402706"/>
                    <w:p w:rsidR="00034646" w:rsidRDefault="00034646" w:rsidP="00E91D60">
                      <w:pPr>
                        <w:spacing w:after="0" w:line="240" w:lineRule="auto"/>
                      </w:pPr>
                    </w:p>
                    <w:p w:rsidR="00E91D60" w:rsidRDefault="00E91D60" w:rsidP="00E91D60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</w:p>
                    <w:p w:rsidR="00D8424C" w:rsidRDefault="00D8424C" w:rsidP="00E91D60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</w:p>
                    <w:p w:rsidR="00D8424C" w:rsidRDefault="00D8424C" w:rsidP="00E91D60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9BE53D" wp14:editId="1FB64136">
                            <wp:extent cx="695325" cy="1143000"/>
                            <wp:effectExtent l="0" t="0" r="9525" b="0"/>
                            <wp:docPr id="1" name="Imag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2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5046">
                        <w:rPr>
                          <w:noProof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DF0653F" wp14:editId="7A68F74D">
                            <wp:extent cx="1362075" cy="1024117"/>
                            <wp:effectExtent l="0" t="0" r="0" b="5080"/>
                            <wp:docPr id="13" name="Image 2" descr="C:\Users\Snes36\Pictures\mini logo snuippfsu36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nes36\Pictures\mini logo snuippfsu36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0241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504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</w:t>
                      </w:r>
                      <w:r w:rsidR="00D4504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7E447E0" wp14:editId="7BA61C6F">
                            <wp:extent cx="1390650" cy="721729"/>
                            <wp:effectExtent l="0" t="0" r="0" b="2540"/>
                            <wp:docPr id="15" name="Image 15" descr="C:\Users\Snes36\Pictures\logo snue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nes36\Pictures\logo snuep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5999" cy="724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5046">
                        <w:rPr>
                          <w:b/>
                          <w:noProof/>
                          <w:sz w:val="24"/>
                        </w:rPr>
                        <w:t xml:space="preserve">   </w:t>
                      </w:r>
                      <w:r w:rsidR="00D45046">
                        <w:rPr>
                          <w:b/>
                          <w:noProof/>
                          <w:sz w:val="24"/>
                        </w:rPr>
                        <w:drawing>
                          <wp:inline distT="0" distB="0" distL="0" distR="0" wp14:anchorId="2E9DDA24" wp14:editId="78C66ED1">
                            <wp:extent cx="1165385" cy="771777"/>
                            <wp:effectExtent l="0" t="0" r="0" b="9525"/>
                            <wp:docPr id="16" name="Image 16" descr="C:\Users\Snes36\Pictures\Logos\clip_image00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nes36\Pictures\Logos\clip_image001.gif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0378" cy="775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42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E5CE2" wp14:editId="685E2A88">
                <wp:simplePos x="0" y="0"/>
                <wp:positionH relativeFrom="column">
                  <wp:posOffset>4805680</wp:posOffset>
                </wp:positionH>
                <wp:positionV relativeFrom="paragraph">
                  <wp:posOffset>5415280</wp:posOffset>
                </wp:positionV>
                <wp:extent cx="514350" cy="3429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FEA" w:rsidRPr="00335FEA" w:rsidRDefault="00335FEA">
                            <w:pP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335FEA"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78.4pt;margin-top:426.4pt;width:40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e/lgIAADIFAAAOAAAAZHJzL2Uyb0RvYy54bWysVNuO2yAQfa/Uf0C8Z31Zeze21lntpakq&#10;bS/Sbj+AYByjYqBAYm9X/fcOkKTJ9qWq6gfMMHBmzsyBq+tpEGjLjOVKNjg7SzFikqqWy3WDvz4t&#10;Z3OMrCOyJUJJ1uBnZvH14u2bq1HXLFe9Ei0zCECkrUfd4N45XSeJpT0biD1TmklwdsoMxIFp1klr&#10;yAjog0jyNL1IRmVabRRl1sLqfXTiRcDvOkbd566zzCHRYMjNhdGEceXHZHFF6rUhuud0lwb5hywG&#10;wiUEPUDdE0fQxvA/oAZOjbKqc2dUDYnqOk5Z4ABssvQVm8eeaBa4QHGsPpTJ/j9Y+mn7xSDeNjjH&#10;SJIBWvTEJodu1YRKX51R2xo2PWrY5iZYhi4HplY/KPrNIqnueiLX7MYYNfaMtJBd5k8mR0cjjvUg&#10;q/GjaiEM2TgVgKbODL50UAwE6NCl50NnfCoUFsusOC/BQ8F1XuRVGjqXkHp/WBvr3jM1ID9psIHG&#10;B3CyfbDOJ0Pq/RYfyyrB2yUXIhhmvboTBm0JiGQZvnhW6J7E1X04G7cGvBMMIT2SVB4zhosrQAAS&#10;8D5PJSjipcryIr3Nq9nyYn45K5ZFOasu0/kszarb6iItquJ++dNnkBV1z9uWyQcu2V6dWfF33d/d&#10;k6iroE80Nrgq8zKQO8l+R2vHNfVf6OCrQg3cwWUVfGjw/LCJ1L7p72QLtEntCBdxnpymH0oGNdj/&#10;Q1WCRLwqoj7ctJqCFs/3ylup9hk0YxT0FNoPDw1MemV+YDTCpW2w/b4hhmEkPkjQXZUVhb/lwSjK&#10;yxwMc+xZHXuIpADVYIdRnN65+DJstOHrHiJFpUt1A1rteNCRF3XMCph4Ay5m4LR7RPzNP7bDrt9P&#10;3eIXAAAA//8DAFBLAwQUAAYACAAAACEA3IrVFeAAAAALAQAADwAAAGRycy9kb3ducmV2LnhtbEyP&#10;wU7DMBBE70j8g7VIXBB1CGrrpnEqVMEBCSo1wN2JlyQlXkex24a/ZznBbVYzmnmbbybXixOOofOk&#10;4W6WgECqve2o0fD+9nSrQIRoyJreE2r4xgCb4vIiN5n1Z9rjqYyN4BIKmdHQxjhkUoa6RWfCzA9I&#10;7H360ZnI59hIO5ozl7tepkmykM50xAutGXDbYv1VHh3vPk5q+Khetofn8qY6pDvqXhVpfX01PaxB&#10;RJziXxh+8RkdCmaq/JFsEL2G5XzB6FGDmqcsOKHulywqDauELVnk8v8PxQ8AAAD//wMAUEsBAi0A&#10;FAAGAAgAAAAhALaDOJL+AAAA4QEAABMAAAAAAAAAAAAAAAAAAAAAAFtDb250ZW50X1R5cGVzXS54&#10;bWxQSwECLQAUAAYACAAAACEAOP0h/9YAAACUAQAACwAAAAAAAAAAAAAAAAAvAQAAX3JlbHMvLnJl&#10;bHNQSwECLQAUAAYACAAAACEAE1S3v5YCAAAyBQAADgAAAAAAAAAAAAAAAAAuAgAAZHJzL2Uyb0Rv&#10;Yy54bWxQSwECLQAUAAYACAAAACEA3IrVFeAAAAALAQAADwAAAAAAAAAAAAAAAADwBAAAZHJzL2Rv&#10;d25yZXYueG1sUEsFBgAAAAAEAAQA8wAAAP0FAAAAAA==&#10;" stroked="f">
                <v:fill opacity="0"/>
                <v:textbox>
                  <w:txbxContent>
                    <w:p w:rsidR="00335FEA" w:rsidRPr="00335FEA" w:rsidRDefault="00335FEA">
                      <w:pPr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 w:rsidRPr="00335FEA">
                        <w:rPr>
                          <w:b/>
                          <w:color w:val="FFFF00"/>
                          <w:sz w:val="36"/>
                          <w:szCs w:val="36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C32F6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2863E" wp14:editId="0AA4DC8E">
                <wp:simplePos x="0" y="0"/>
                <wp:positionH relativeFrom="column">
                  <wp:posOffset>-680720</wp:posOffset>
                </wp:positionH>
                <wp:positionV relativeFrom="paragraph">
                  <wp:posOffset>-728345</wp:posOffset>
                </wp:positionV>
                <wp:extent cx="4981575" cy="72390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723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065" w:rsidRDefault="005F306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</w:pPr>
                          </w:p>
                          <w:p w:rsidR="00D8424C" w:rsidRDefault="00D8424C" w:rsidP="00F54987">
                            <w:pPr>
                              <w:spacing w:after="0"/>
                              <w:jc w:val="both"/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8424C" w:rsidRDefault="00D8424C" w:rsidP="00F54987">
                            <w:pPr>
                              <w:spacing w:after="0"/>
                              <w:jc w:val="both"/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8424C" w:rsidRDefault="00D8424C" w:rsidP="00F54987">
                            <w:pPr>
                              <w:spacing w:after="0"/>
                              <w:jc w:val="both"/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8424C" w:rsidRDefault="00D8424C" w:rsidP="00F54987">
                            <w:pPr>
                              <w:spacing w:after="0"/>
                              <w:jc w:val="both"/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8424C" w:rsidRDefault="00D8424C" w:rsidP="00F54987">
                            <w:pPr>
                              <w:spacing w:after="0"/>
                              <w:jc w:val="both"/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89549A" w:rsidRDefault="0089549A" w:rsidP="00F54987">
                            <w:pPr>
                              <w:spacing w:after="0"/>
                              <w:jc w:val="both"/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8B35EA" w:rsidRDefault="00C32F69" w:rsidP="00F5498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</w:rPr>
                              <w:t>Point</w:t>
                            </w:r>
                            <w:r w:rsidR="008B35EA" w:rsidRPr="008B35EA"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</w:rPr>
                              <w:t xml:space="preserve"> d’indice </w:t>
                            </w:r>
                            <w:r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</w:rPr>
                              <w:t>gelé pendant des années malgré l’inflation et</w:t>
                            </w:r>
                            <w:r w:rsidR="008B35EA" w:rsidRPr="008B35EA"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</w:rPr>
                              <w:t>la hausse de la CSG,</w:t>
                            </w:r>
                            <w:r w:rsidR="008B35EA" w:rsidRPr="008B35EA"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</w:rPr>
                              <w:t xml:space="preserve"> journée de carence</w:t>
                            </w:r>
                            <w:r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</w:rPr>
                              <w:t>, augmentation des tâches et du temps de travail</w:t>
                            </w:r>
                            <w:r w:rsidR="008B35EA" w:rsidRPr="008B35EA"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</w:rPr>
                              <w:t>… Nous voulons des salaires dignes de nos fonctions !</w:t>
                            </w:r>
                          </w:p>
                          <w:p w:rsidR="008B35EA" w:rsidRPr="008B35EA" w:rsidRDefault="008B35EA" w:rsidP="00F5498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6"/>
                              </w:rPr>
                            </w:pPr>
                          </w:p>
                          <w:p w:rsidR="005F3065" w:rsidRDefault="00C32F69" w:rsidP="00F5498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Les</w:t>
                            </w:r>
                            <w:r w:rsidR="00402706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 xml:space="preserve"> conséquences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de la politique du gouvernement dans l’Indre :</w:t>
                            </w:r>
                          </w:p>
                          <w:p w:rsidR="00F54987" w:rsidRPr="00CF22F7" w:rsidRDefault="00F54987" w:rsidP="00F5498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26"/>
                              </w:rPr>
                            </w:pPr>
                          </w:p>
                          <w:p w:rsidR="00F54987" w:rsidRPr="00CF22F7" w:rsidRDefault="005F3065" w:rsidP="00F5498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  <w:r w:rsidRPr="001102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Ecoles </w:t>
                            </w:r>
                            <w:r w:rsidR="00402706" w:rsidRPr="001102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02706" w:rsidRPr="001102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des moyens en baisse dans l'Indre (- </w:t>
                            </w:r>
                            <w:r w:rsidR="00DE38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402706" w:rsidRPr="001102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équivalents temps plein)</w:t>
                            </w:r>
                            <w:r w:rsidR="001102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02706" w:rsidRPr="001102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une fermeture d'école </w:t>
                            </w:r>
                            <w:r w:rsidR="001102D3" w:rsidRPr="001102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et de </w:t>
                            </w:r>
                            <w:r w:rsidR="009A38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nombreuses </w:t>
                            </w:r>
                            <w:r w:rsidR="001102D3" w:rsidRPr="001102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classes (Châteauroux, Ardentes, </w:t>
                            </w:r>
                            <w:r w:rsidR="009A38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Déols …)</w:t>
                            </w:r>
                          </w:p>
                          <w:p w:rsidR="009A38CD" w:rsidRPr="009A38CD" w:rsidRDefault="009A38CD" w:rsidP="00F5498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F3065" w:rsidRDefault="005F3065" w:rsidP="00F5498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</w:pPr>
                            <w:r w:rsidRPr="005F306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Collèges</w:t>
                            </w:r>
                            <w:r w:rsidR="004027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 xml:space="preserve"> : </w:t>
                            </w:r>
                            <w:r w:rsidR="00402706" w:rsidRPr="00402706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1</w:t>
                            </w:r>
                            <w:r w:rsidR="00CF22F7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1</w:t>
                            </w:r>
                            <w:r w:rsidR="00402706" w:rsidRPr="00402706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DE38A2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postes en moins malgré</w:t>
                            </w:r>
                            <w:r w:rsidR="00AA233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une </w:t>
                            </w:r>
                            <w:r w:rsidR="00DE38A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hausse</w:t>
                            </w:r>
                            <w:r w:rsidR="00AA233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des effectifs</w:t>
                            </w:r>
                            <w:r w:rsidR="00CF22F7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.</w:t>
                            </w:r>
                          </w:p>
                          <w:p w:rsidR="00F54987" w:rsidRPr="00CF22F7" w:rsidRDefault="00F54987" w:rsidP="005F3065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4"/>
                              </w:rPr>
                            </w:pPr>
                          </w:p>
                          <w:p w:rsidR="005F3065" w:rsidRPr="00043603" w:rsidRDefault="00034646" w:rsidP="00043603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Parcoursup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36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436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une</w:t>
                            </w:r>
                            <w:r w:rsidR="005F3065" w:rsidRPr="00C869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sélection à l’entrée de l’université à travers les </w:t>
                            </w:r>
                            <w:r w:rsidR="005F3065" w:rsidRPr="00C869C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« attendus »,</w:t>
                            </w:r>
                            <w:r w:rsidR="005F3065" w:rsidRPr="00C869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c’est la poursuite d’étude dans le supérieur qui se décide en fin de troisième et de secon</w:t>
                            </w:r>
                            <w:r w:rsidR="005F30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 avec les réformes des lycées.</w:t>
                            </w:r>
                            <w:r w:rsidR="000536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plus, chaque année, </w:t>
                            </w:r>
                            <w:r w:rsidR="000436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="00F54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 dispositif conna</w:t>
                            </w:r>
                            <w:r w:rsidR="000436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 de graves dysfonctionnements.</w:t>
                            </w:r>
                          </w:p>
                          <w:p w:rsidR="00335FEA" w:rsidRPr="00CF22F7" w:rsidRDefault="00335FEA" w:rsidP="005F3065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24"/>
                              </w:rPr>
                            </w:pPr>
                          </w:p>
                          <w:p w:rsidR="005F3065" w:rsidRPr="00C869C8" w:rsidRDefault="005F3065" w:rsidP="005F3065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  <w:r w:rsidRPr="00C869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Réforme de la voie professionnelle du lycée</w:t>
                            </w:r>
                          </w:p>
                          <w:p w:rsidR="005F3065" w:rsidRPr="00C869C8" w:rsidRDefault="005F3065" w:rsidP="005F3065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869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• Difficulté d’accès aux études supérieures (BTS, université) du fait d'une diminution des heures de cours dans les disciplines générales.</w:t>
                            </w:r>
                          </w:p>
                          <w:p w:rsidR="00F54987" w:rsidRDefault="005F3065" w:rsidP="00F54987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869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Suppressions de postes, notamment </w:t>
                            </w:r>
                            <w:r w:rsidR="0040270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 gestion-administration (lycée</w:t>
                            </w:r>
                            <w:r w:rsidR="001102D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</w:t>
                            </w:r>
                            <w:r w:rsidR="0040270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pro du</w:t>
                            </w:r>
                            <w:r w:rsidR="00F549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Blanc et des Charmilles)</w:t>
                            </w:r>
                          </w:p>
                          <w:p w:rsidR="00F54987" w:rsidRPr="00CF22F7" w:rsidRDefault="00F54987" w:rsidP="00F54987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:rsidR="00F54987" w:rsidRPr="00C869C8" w:rsidRDefault="00F54987" w:rsidP="00D262D7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869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Réforme du lycée et du baccalauréat</w:t>
                            </w:r>
                            <w:r w:rsidR="00CF22F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043603" w:rsidRPr="001102D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(une vingtaine de postes en moins</w:t>
                            </w:r>
                            <w:r w:rsidR="0004360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:rsidR="005F3065" w:rsidRDefault="00F54987" w:rsidP="00D262D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• </w:t>
                            </w:r>
                            <w:r w:rsidR="000436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Orientation précoce des élèves et </w:t>
                            </w:r>
                            <w:r w:rsidRPr="00C869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contrainte par les spécialités et les places</w:t>
                            </w:r>
                            <w:r w:rsidR="00CF22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69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disp</w:t>
                            </w:r>
                            <w:r w:rsidR="009A38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onibles dans le lycée d’origine.</w:t>
                            </w:r>
                          </w:p>
                          <w:p w:rsidR="00CF22F7" w:rsidRDefault="00CF22F7" w:rsidP="00C32F69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869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Disparition du bac natio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nal au profit d’une évaluation </w:t>
                            </w:r>
                            <w:r w:rsidR="009A38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locale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permanente.</w:t>
                            </w:r>
                          </w:p>
                          <w:p w:rsidR="00C32F69" w:rsidRDefault="00C32F69" w:rsidP="00C32F6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869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Baisse du nombr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 de postes d’enseignant</w:t>
                            </w:r>
                            <w:r w:rsidRPr="00C869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 et augmentatio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 du nombre d’élèves par classe (35 élèves par classe aux lycées Pierre et Marie Curie et Jean Giraudoux)</w:t>
                            </w:r>
                          </w:p>
                          <w:p w:rsidR="00C32F69" w:rsidRDefault="00C32F69" w:rsidP="00C32F69">
                            <w:pPr>
                              <w:widowControl w:val="0"/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53.6pt;margin-top:-57.35pt;width:392.25pt;height:5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oWiAIAABcFAAAOAAAAZHJzL2Uyb0RvYy54bWysVNmO2yAUfa/Uf0C8J17qLLbGGc3SVJWm&#10;izTTDyCAY1QMFEjsadV/7wUnmcxUlaqqeXBYLodz7zmXi8uhk2jPrRNa1TibphhxRTUTalvjLw/r&#10;yRIj54liRGrFa/zIHb5cvX510ZuK57rVknGLAES5qjc1br03VZI42vKOuKk2XMFmo21HPEztNmGW&#10;9IDeySRP03nSa8uM1ZQ7B6u34yZeRfym4dR/ahrHPZI1Bm4+fm38bsI3WV2QamuJaQU90CD/wKIj&#10;QsGlJ6hb4gnaWfEbVCeo1U43fkp1l+imEZTHHCCbLH2RzX1LDI+5QHGcOZXJ/T9Y+nH/2SLBajzD&#10;SJEOJHrgg0fXekB5qE5vXAVB9wbC/ADLoHLM1Jk7Tb86pPRNS9SWX1mr+5YTBuyycDI5OzriuACy&#10;6T9oBteQndcRaGhsF0oHxUCADio9npQJVCgsFuUymy2AIoW9Rf6mTNOoXUKq43FjnX/HdYfCoMYW&#10;pI/wZH/nfKBDqmNIuM1pKdhaSBkndru5kRbtCdhkHX8xgxdhUoVgpcOxEXFcAZZwR9gLfKPsP8os&#10;L9LrvJys58vFpFgXs0m5SJeTNCuvy3lalMXt+mcgmBVVKxjj6k4ofrRgVvydxIdmGM0TTYj6Gpez&#10;fDZq9MckoX5PJXxWi0546EgpuhovT0GkCsq+VQzSJpUnQo7j5Dn9WGWowfE/ViX6IEg/msAPmyEa&#10;rjjaa6PZIxjDapAN1IfXBAattt8x6qEza+y+7YjlGMn3CsxVZkURWjlOitkih4k939mc7xBFAarG&#10;HqNxeOPH9t8ZK7Yt3DTaWekrMGQjolWCc0dWBxtD98WcDi9FaO/zeYx6es9WvwAAAP//AwBQSwME&#10;FAAGAAgAAAAhAJHVLGHhAAAADgEAAA8AAABkcnMvZG93bnJldi54bWxMj0FOwzAQRfdI3MEaJDao&#10;tZO2MYQ4FSCB2Lb0AJPYTSJiO4rdJr090xXdzWie/rxfbGfbs7MZQ+edgmQpgBlXe925RsHh53Px&#10;DCxEdBp774yCiwmwLe/vCsy1n9zOnPexYRTiQo4K2hiHnPNQt8ZiWPrBOLod/Wgx0jo2XI84Ubjt&#10;eSpExi12jj60OJiP1tS/+5NVcPyenjYvU/UVD3K3zt6xk5W/KPX4ML+9Aotmjv8wXPVJHUpyqvzJ&#10;6cB6BYtEyJTY65SsJTBiMilXwCqCRbpZAS8Lfluj/AMAAP//AwBQSwECLQAUAAYACAAAACEAtoM4&#10;kv4AAADhAQAAEwAAAAAAAAAAAAAAAAAAAAAAW0NvbnRlbnRfVHlwZXNdLnhtbFBLAQItABQABgAI&#10;AAAAIQA4/SH/1gAAAJQBAAALAAAAAAAAAAAAAAAAAC8BAABfcmVscy8ucmVsc1BLAQItABQABgAI&#10;AAAAIQCAZ7oWiAIAABcFAAAOAAAAAAAAAAAAAAAAAC4CAABkcnMvZTJvRG9jLnhtbFBLAQItABQA&#10;BgAIAAAAIQCR1Sxh4QAAAA4BAAAPAAAAAAAAAAAAAAAAAOIEAABkcnMvZG93bnJldi54bWxQSwUG&#10;AAAAAAQABADzAAAA8AUAAAAA&#10;" stroked="f">
                <v:textbox>
                  <w:txbxContent>
                    <w:p w:rsidR="005F3065" w:rsidRDefault="005F3065">
                      <w:pPr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</w:pPr>
                    </w:p>
                    <w:p w:rsidR="00D8424C" w:rsidRDefault="00D8424C" w:rsidP="00F54987">
                      <w:pPr>
                        <w:spacing w:after="0"/>
                        <w:jc w:val="both"/>
                        <w:rPr>
                          <w:rStyle w:val="fontstyle21"/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8424C" w:rsidRDefault="00D8424C" w:rsidP="00F54987">
                      <w:pPr>
                        <w:spacing w:after="0"/>
                        <w:jc w:val="both"/>
                        <w:rPr>
                          <w:rStyle w:val="fontstyle21"/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8424C" w:rsidRDefault="00D8424C" w:rsidP="00F54987">
                      <w:pPr>
                        <w:spacing w:after="0"/>
                        <w:jc w:val="both"/>
                        <w:rPr>
                          <w:rStyle w:val="fontstyle21"/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8424C" w:rsidRDefault="00D8424C" w:rsidP="00F54987">
                      <w:pPr>
                        <w:spacing w:after="0"/>
                        <w:jc w:val="both"/>
                        <w:rPr>
                          <w:rStyle w:val="fontstyle21"/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8424C" w:rsidRDefault="00D8424C" w:rsidP="00F54987">
                      <w:pPr>
                        <w:spacing w:after="0"/>
                        <w:jc w:val="both"/>
                        <w:rPr>
                          <w:rStyle w:val="fontstyle21"/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89549A" w:rsidRDefault="0089549A" w:rsidP="00F54987">
                      <w:pPr>
                        <w:spacing w:after="0"/>
                        <w:jc w:val="both"/>
                        <w:rPr>
                          <w:rStyle w:val="fontstyle21"/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8B35EA" w:rsidRDefault="00C32F69" w:rsidP="00F5498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</w:pPr>
                      <w:r>
                        <w:rPr>
                          <w:rStyle w:val="fontstyle21"/>
                          <w:rFonts w:ascii="Times New Roman" w:hAnsi="Times New Roman" w:cs="Times New Roman"/>
                          <w:sz w:val="24"/>
                        </w:rPr>
                        <w:t>Point</w:t>
                      </w:r>
                      <w:r w:rsidR="008B35EA" w:rsidRPr="008B35EA">
                        <w:rPr>
                          <w:rStyle w:val="fontstyle21"/>
                          <w:rFonts w:ascii="Times New Roman" w:hAnsi="Times New Roman" w:cs="Times New Roman"/>
                          <w:sz w:val="24"/>
                        </w:rPr>
                        <w:t xml:space="preserve"> d’indice </w:t>
                      </w:r>
                      <w:r>
                        <w:rPr>
                          <w:rStyle w:val="fontstyle21"/>
                          <w:rFonts w:ascii="Times New Roman" w:hAnsi="Times New Roman" w:cs="Times New Roman"/>
                          <w:sz w:val="24"/>
                        </w:rPr>
                        <w:t>gelé pendant des années malgré l’inflation et</w:t>
                      </w:r>
                      <w:r w:rsidR="008B35EA" w:rsidRPr="008B35EA">
                        <w:rPr>
                          <w:rStyle w:val="fontstyle21"/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Style w:val="fontstyle21"/>
                          <w:rFonts w:ascii="Times New Roman" w:hAnsi="Times New Roman" w:cs="Times New Roman"/>
                          <w:sz w:val="24"/>
                        </w:rPr>
                        <w:t>la hausse de la CSG,</w:t>
                      </w:r>
                      <w:r w:rsidR="008B35EA" w:rsidRPr="008B35EA">
                        <w:rPr>
                          <w:rStyle w:val="fontstyle21"/>
                          <w:rFonts w:ascii="Times New Roman" w:hAnsi="Times New Roman" w:cs="Times New Roman"/>
                          <w:sz w:val="24"/>
                        </w:rPr>
                        <w:t xml:space="preserve"> journée de carence</w:t>
                      </w:r>
                      <w:r>
                        <w:rPr>
                          <w:rStyle w:val="fontstyle21"/>
                          <w:rFonts w:ascii="Times New Roman" w:hAnsi="Times New Roman" w:cs="Times New Roman"/>
                          <w:sz w:val="24"/>
                        </w:rPr>
                        <w:t>, augmentation des tâches et du temps de travail</w:t>
                      </w:r>
                      <w:r w:rsidR="008B35EA" w:rsidRPr="008B35EA">
                        <w:rPr>
                          <w:rStyle w:val="fontstyle21"/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Style w:val="fontstyle21"/>
                          <w:rFonts w:ascii="Times New Roman" w:hAnsi="Times New Roman" w:cs="Times New Roman"/>
                          <w:sz w:val="24"/>
                        </w:rPr>
                        <w:t>… Nous voulons des salaires dignes de nos fonctions !</w:t>
                      </w:r>
                    </w:p>
                    <w:p w:rsidR="008B35EA" w:rsidRPr="008B35EA" w:rsidRDefault="008B35EA" w:rsidP="00F5498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6"/>
                        </w:rPr>
                      </w:pPr>
                    </w:p>
                    <w:p w:rsidR="005F3065" w:rsidRDefault="00C32F69" w:rsidP="00F5498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Les</w:t>
                      </w:r>
                      <w:r w:rsidR="00402706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 xml:space="preserve"> conséquences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de la politique du gouvernement dans l’Indre :</w:t>
                      </w:r>
                    </w:p>
                    <w:p w:rsidR="00F54987" w:rsidRPr="00CF22F7" w:rsidRDefault="00F54987" w:rsidP="00F5498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26"/>
                        </w:rPr>
                      </w:pPr>
                    </w:p>
                    <w:p w:rsidR="00F54987" w:rsidRPr="00CF22F7" w:rsidRDefault="005F3065" w:rsidP="00F5498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</w:pPr>
                      <w:r w:rsidRPr="001102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Ecoles </w:t>
                      </w:r>
                      <w:r w:rsidR="00402706" w:rsidRPr="001102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402706" w:rsidRPr="001102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des moyens en baisse dans l'Indre (- </w:t>
                      </w:r>
                      <w:r w:rsidR="00DE38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402706" w:rsidRPr="001102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équivalents temps plein)</w:t>
                      </w:r>
                      <w:r w:rsidR="001102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402706" w:rsidRPr="001102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une fermeture d'école </w:t>
                      </w:r>
                      <w:r w:rsidR="001102D3" w:rsidRPr="001102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et de </w:t>
                      </w:r>
                      <w:r w:rsidR="009A38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nombreuses </w:t>
                      </w:r>
                      <w:r w:rsidR="001102D3" w:rsidRPr="001102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classes (Châteauroux, Ardentes, </w:t>
                      </w:r>
                      <w:r w:rsidR="009A38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Déols …)</w:t>
                      </w:r>
                    </w:p>
                    <w:p w:rsidR="009A38CD" w:rsidRPr="009A38CD" w:rsidRDefault="009A38CD" w:rsidP="00F5498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5F3065" w:rsidRDefault="005F3065" w:rsidP="00F5498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</w:pPr>
                      <w:r w:rsidRPr="005F3065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>Collèges</w:t>
                      </w:r>
                      <w:r w:rsidR="00402706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 xml:space="preserve"> : </w:t>
                      </w:r>
                      <w:r w:rsidR="00402706" w:rsidRPr="00402706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1</w:t>
                      </w:r>
                      <w:r w:rsidR="00CF22F7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1</w:t>
                      </w:r>
                      <w:r w:rsidR="00402706" w:rsidRPr="00402706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 xml:space="preserve"> </w:t>
                      </w:r>
                      <w:r w:rsidR="00DE38A2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postes en moins malgré</w:t>
                      </w:r>
                      <w:r w:rsidR="00AA2334">
                        <w:rPr>
                          <w:rFonts w:ascii="Times New Roman" w:hAnsi="Times New Roman" w:cs="Times New Roman"/>
                          <w:sz w:val="24"/>
                        </w:rPr>
                        <w:t xml:space="preserve"> une </w:t>
                      </w:r>
                      <w:r w:rsidR="00DE38A2">
                        <w:rPr>
                          <w:rFonts w:ascii="Times New Roman" w:hAnsi="Times New Roman" w:cs="Times New Roman"/>
                          <w:sz w:val="24"/>
                        </w:rPr>
                        <w:t>hausse</w:t>
                      </w:r>
                      <w:r w:rsidR="00AA2334">
                        <w:rPr>
                          <w:rFonts w:ascii="Times New Roman" w:hAnsi="Times New Roman" w:cs="Times New Roman"/>
                          <w:sz w:val="24"/>
                        </w:rPr>
                        <w:t xml:space="preserve"> des effectifs</w:t>
                      </w:r>
                      <w:r w:rsidR="00CF22F7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.</w:t>
                      </w:r>
                    </w:p>
                    <w:p w:rsidR="00F54987" w:rsidRPr="00CF22F7" w:rsidRDefault="00F54987" w:rsidP="005F3065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4"/>
                        </w:rPr>
                      </w:pPr>
                    </w:p>
                    <w:p w:rsidR="005F3065" w:rsidRPr="00043603" w:rsidRDefault="00034646" w:rsidP="00043603">
                      <w:pPr>
                        <w:widowControl w:val="0"/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Parcoursup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4360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0436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une</w:t>
                      </w:r>
                      <w:r w:rsidR="005F3065" w:rsidRPr="00C869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sélection à l’entrée de l’université à travers les </w:t>
                      </w:r>
                      <w:r w:rsidR="005F3065" w:rsidRPr="00C869C8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« attendus »,</w:t>
                      </w:r>
                      <w:r w:rsidR="005F3065" w:rsidRPr="00C869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c’est la poursuite d’étude dans le supérieur qui se décide en fin de troisième et de secon</w:t>
                      </w:r>
                      <w:r w:rsidR="005F30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 avec les réformes des lycées.</w:t>
                      </w:r>
                      <w:r w:rsidR="000536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plus, chaque année, </w:t>
                      </w:r>
                      <w:r w:rsidR="000436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="00F54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 dispositif conna</w:t>
                      </w:r>
                      <w:r w:rsidR="000436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 de graves dysfonctionnements.</w:t>
                      </w:r>
                    </w:p>
                    <w:p w:rsidR="00335FEA" w:rsidRPr="00CF22F7" w:rsidRDefault="00335FEA" w:rsidP="005F3065">
                      <w:pPr>
                        <w:widowControl w:val="0"/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24"/>
                        </w:rPr>
                      </w:pPr>
                    </w:p>
                    <w:p w:rsidR="005F3065" w:rsidRPr="00C869C8" w:rsidRDefault="005F3065" w:rsidP="005F3065">
                      <w:pPr>
                        <w:widowControl w:val="0"/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</w:pPr>
                      <w:r w:rsidRPr="00C869C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Réforme de la voie professionnelle du lycée</w:t>
                      </w:r>
                    </w:p>
                    <w:p w:rsidR="005F3065" w:rsidRPr="00C869C8" w:rsidRDefault="005F3065" w:rsidP="005F3065">
                      <w:pPr>
                        <w:widowControl w:val="0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869C8">
                        <w:rPr>
                          <w:rFonts w:ascii="Times New Roman" w:hAnsi="Times New Roman" w:cs="Times New Roman"/>
                          <w:sz w:val="24"/>
                        </w:rPr>
                        <w:t>• Difficulté d’accès aux études supérieures (BTS, université) du fait d'une diminution des heures de cours dans les disciplines générales.</w:t>
                      </w:r>
                    </w:p>
                    <w:p w:rsidR="00F54987" w:rsidRDefault="005F3065" w:rsidP="00F54987">
                      <w:pPr>
                        <w:widowControl w:val="0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869C8">
                        <w:rPr>
                          <w:rFonts w:ascii="Times New Roman" w:hAnsi="Times New Roman" w:cs="Times New Roman"/>
                          <w:sz w:val="24"/>
                        </w:rPr>
                        <w:t xml:space="preserve">• Suppressions de postes, notamment </w:t>
                      </w:r>
                      <w:r w:rsidR="00402706">
                        <w:rPr>
                          <w:rFonts w:ascii="Times New Roman" w:hAnsi="Times New Roman" w:cs="Times New Roman"/>
                          <w:sz w:val="24"/>
                        </w:rPr>
                        <w:t>en gestion-administration (lycée</w:t>
                      </w:r>
                      <w:r w:rsidR="001102D3">
                        <w:rPr>
                          <w:rFonts w:ascii="Times New Roman" w:hAnsi="Times New Roman" w:cs="Times New Roman"/>
                          <w:sz w:val="24"/>
                        </w:rPr>
                        <w:t>s</w:t>
                      </w:r>
                      <w:r w:rsidR="00402706">
                        <w:rPr>
                          <w:rFonts w:ascii="Times New Roman" w:hAnsi="Times New Roman" w:cs="Times New Roman"/>
                          <w:sz w:val="24"/>
                        </w:rPr>
                        <w:t xml:space="preserve"> pro du</w:t>
                      </w:r>
                      <w:r w:rsidR="00F54987">
                        <w:rPr>
                          <w:rFonts w:ascii="Times New Roman" w:hAnsi="Times New Roman" w:cs="Times New Roman"/>
                          <w:sz w:val="24"/>
                        </w:rPr>
                        <w:t xml:space="preserve"> Blanc et des Charmilles)</w:t>
                      </w:r>
                    </w:p>
                    <w:p w:rsidR="00F54987" w:rsidRPr="00CF22F7" w:rsidRDefault="00F54987" w:rsidP="00F54987">
                      <w:pPr>
                        <w:widowControl w:val="0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:rsidR="00F54987" w:rsidRPr="00C869C8" w:rsidRDefault="00F54987" w:rsidP="00D262D7">
                      <w:pPr>
                        <w:widowControl w:val="0"/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869C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Réforme du lycée et du baccalauréat</w:t>
                      </w:r>
                      <w:r w:rsidR="00CF22F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 </w:t>
                      </w:r>
                      <w:r w:rsidR="00043603" w:rsidRPr="001102D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(une vingtaine de postes en moins</w:t>
                      </w:r>
                      <w:r w:rsidR="0004360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) </w:t>
                      </w:r>
                    </w:p>
                    <w:p w:rsidR="005F3065" w:rsidRDefault="00F54987" w:rsidP="00D262D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Calibri Light" w:hAnsi="Calibri Light"/>
                        </w:rPr>
                        <w:t xml:space="preserve">• </w:t>
                      </w:r>
                      <w:r w:rsidR="000436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Orientation précoce des élèves et </w:t>
                      </w:r>
                      <w:r w:rsidRPr="00C869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contrainte par les spécialités et les places</w:t>
                      </w:r>
                      <w:r w:rsidR="00CF22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869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disp</w:t>
                      </w:r>
                      <w:r w:rsidR="009A38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onibles dans le lycée d’origine.</w:t>
                      </w:r>
                    </w:p>
                    <w:p w:rsidR="00CF22F7" w:rsidRDefault="00CF22F7" w:rsidP="00C32F69">
                      <w:pPr>
                        <w:widowControl w:val="0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869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 Disparition du bac natio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nal au profit d’une évaluation </w:t>
                      </w:r>
                      <w:r w:rsidR="009A38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locale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permanente.</w:t>
                      </w:r>
                    </w:p>
                    <w:p w:rsidR="00C32F69" w:rsidRDefault="00C32F69" w:rsidP="00C32F6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869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 Baisse du nombr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 de postes d’enseignant</w:t>
                      </w:r>
                      <w:r w:rsidRPr="00C869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 et augmentatio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 du nombre d’élèves par classe (35 élèves par classe aux lycées Pierre et Marie Curie et Jean Giraudoux)</w:t>
                      </w:r>
                    </w:p>
                    <w:p w:rsidR="00C32F69" w:rsidRDefault="00C32F69" w:rsidP="00C32F69">
                      <w:pPr>
                        <w:widowControl w:val="0"/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6E3E58" w:rsidSect="005F30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65"/>
    <w:rsid w:val="00034646"/>
    <w:rsid w:val="00043603"/>
    <w:rsid w:val="00053654"/>
    <w:rsid w:val="001102D3"/>
    <w:rsid w:val="001A42AE"/>
    <w:rsid w:val="00335FEA"/>
    <w:rsid w:val="00385096"/>
    <w:rsid w:val="003A326F"/>
    <w:rsid w:val="003B65AE"/>
    <w:rsid w:val="00402706"/>
    <w:rsid w:val="004916BB"/>
    <w:rsid w:val="004D54D6"/>
    <w:rsid w:val="00535655"/>
    <w:rsid w:val="0057537B"/>
    <w:rsid w:val="005F3065"/>
    <w:rsid w:val="006E3E58"/>
    <w:rsid w:val="0089549A"/>
    <w:rsid w:val="008B35EA"/>
    <w:rsid w:val="009317A8"/>
    <w:rsid w:val="009A38CD"/>
    <w:rsid w:val="00AA2334"/>
    <w:rsid w:val="00B22DD4"/>
    <w:rsid w:val="00C32F69"/>
    <w:rsid w:val="00CF22F7"/>
    <w:rsid w:val="00D0460C"/>
    <w:rsid w:val="00D262D7"/>
    <w:rsid w:val="00D45046"/>
    <w:rsid w:val="00D8424C"/>
    <w:rsid w:val="00DE38A2"/>
    <w:rsid w:val="00E21AD3"/>
    <w:rsid w:val="00E91D60"/>
    <w:rsid w:val="00F27CE2"/>
    <w:rsid w:val="00F54987"/>
    <w:rsid w:val="00FD2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065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AA2334"/>
    <w:pPr>
      <w:widowControl w:val="0"/>
      <w:suppressAutoHyphens/>
      <w:spacing w:after="140" w:line="288" w:lineRule="auto"/>
    </w:pPr>
    <w:rPr>
      <w:rFonts w:ascii="Verdana" w:eastAsia="DejaVu Sans" w:hAnsi="Verdana" w:cs="FreeSans"/>
      <w:kern w:val="1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AA2334"/>
    <w:rPr>
      <w:rFonts w:ascii="Verdana" w:eastAsia="DejaVu Sans" w:hAnsi="Verdana" w:cs="FreeSans"/>
      <w:kern w:val="1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F549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262D7"/>
    <w:rPr>
      <w:color w:val="0000FF" w:themeColor="hyperlink"/>
      <w:u w:val="single"/>
    </w:rPr>
  </w:style>
  <w:style w:type="character" w:customStyle="1" w:styleId="fontstyle21">
    <w:name w:val="fontstyle21"/>
    <w:basedOn w:val="Policepardfaut"/>
    <w:rsid w:val="008B35E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065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AA2334"/>
    <w:pPr>
      <w:widowControl w:val="0"/>
      <w:suppressAutoHyphens/>
      <w:spacing w:after="140" w:line="288" w:lineRule="auto"/>
    </w:pPr>
    <w:rPr>
      <w:rFonts w:ascii="Verdana" w:eastAsia="DejaVu Sans" w:hAnsi="Verdana" w:cs="FreeSans"/>
      <w:kern w:val="1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AA2334"/>
    <w:rPr>
      <w:rFonts w:ascii="Verdana" w:eastAsia="DejaVu Sans" w:hAnsi="Verdana" w:cs="FreeSans"/>
      <w:kern w:val="1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F549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262D7"/>
    <w:rPr>
      <w:color w:val="0000FF" w:themeColor="hyperlink"/>
      <w:u w:val="single"/>
    </w:rPr>
  </w:style>
  <w:style w:type="character" w:customStyle="1" w:styleId="fontstyle21">
    <w:name w:val="fontstyle21"/>
    <w:basedOn w:val="Policepardfaut"/>
    <w:rsid w:val="008B35E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ETABLISSEMENT 0360009P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josemanuel.felix</dc:creator>
  <cp:lastModifiedBy>Snes36</cp:lastModifiedBy>
  <cp:revision>3</cp:revision>
  <cp:lastPrinted>2019-06-11T09:48:00Z</cp:lastPrinted>
  <dcterms:created xsi:type="dcterms:W3CDTF">2019-06-18T12:49:00Z</dcterms:created>
  <dcterms:modified xsi:type="dcterms:W3CDTF">2019-06-18T12:56:00Z</dcterms:modified>
</cp:coreProperties>
</file>